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3276BB6A" w14:textId="4B02C95B" w:rsidR="00870052" w:rsidRDefault="001E4D0D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E4D0D">
        <w:rPr>
          <w:rFonts w:ascii="Times New Roman" w:hAnsi="Times New Roman" w:cs="Times New Roman"/>
          <w:b/>
          <w:sz w:val="28"/>
          <w:szCs w:val="28"/>
        </w:rPr>
        <w:t>С 1 января 2026 года социальные выплаты, пособия и компенсации подверглись индексации</w:t>
      </w:r>
    </w:p>
    <w:bookmarkEnd w:id="0"/>
    <w:p w14:paraId="44F3821F" w14:textId="77777777" w:rsidR="001E4D0D" w:rsidRDefault="001E4D0D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2D76B5" w14:textId="36FD62E4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С 1 января вступили в силу законы, предусматривающие увеличени</w:t>
      </w:r>
      <w:r>
        <w:rPr>
          <w:rFonts w:ascii="Times New Roman" w:hAnsi="Times New Roman" w:cs="Times New Roman"/>
          <w:sz w:val="28"/>
          <w:szCs w:val="28"/>
        </w:rPr>
        <w:t>е МРОТ и прожиточного минимума.</w:t>
      </w:r>
    </w:p>
    <w:p w14:paraId="6748FE8D" w14:textId="2C9D737D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В частности, с 1 января 2026 года вырос минимальный размер оплаты труда, который увеличен более чем на 20% и составит 27</w:t>
      </w:r>
      <w:r>
        <w:rPr>
          <w:rFonts w:ascii="Times New Roman" w:hAnsi="Times New Roman" w:cs="Times New Roman"/>
          <w:sz w:val="28"/>
          <w:szCs w:val="28"/>
        </w:rPr>
        <w:t xml:space="preserve"> 093 руб. (вместо 22 440 руб.).</w:t>
      </w:r>
    </w:p>
    <w:p w14:paraId="0102E308" w14:textId="2AC6B4EA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Это поспособствует увеличению зарпл</w:t>
      </w:r>
      <w:r>
        <w:rPr>
          <w:rFonts w:ascii="Times New Roman" w:hAnsi="Times New Roman" w:cs="Times New Roman"/>
          <w:sz w:val="28"/>
          <w:szCs w:val="28"/>
        </w:rPr>
        <w:t>ат для порядка 4,5 млн человек.</w:t>
      </w:r>
    </w:p>
    <w:p w14:paraId="66CC49C0" w14:textId="77777777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Кроме того, до 18 939 руб. увеличился прожиточный минимум (минимальная необходимая для обеспечения жизнедеятельности сумма доходов гражданина). Для трудоспособного населения, пенсионеров и детей параметры другие – 20 644 руб., 16 288 руб. и 18 371 руб. соответственно.</w:t>
      </w:r>
    </w:p>
    <w:p w14:paraId="2748E4EE" w14:textId="01E2C220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Также увеличились размер</w:t>
      </w:r>
      <w:r>
        <w:rPr>
          <w:rFonts w:ascii="Times New Roman" w:hAnsi="Times New Roman" w:cs="Times New Roman"/>
          <w:sz w:val="28"/>
          <w:szCs w:val="28"/>
        </w:rPr>
        <w:t xml:space="preserve">ы социальных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выплатдля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граждан:</w:t>
      </w:r>
    </w:p>
    <w:p w14:paraId="7377D84C" w14:textId="66413708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• минимум по временной нетрудоспособности при стаже более 8 лет теперь составляет 890,73 руб. за день болезни, при стаже от 5 до 8 лет – 712,58 руб., при стаже менее 5 лет – 534,44 руб., а максимум – 6 827,40 руб. за день бол</w:t>
      </w:r>
      <w:r>
        <w:rPr>
          <w:rFonts w:ascii="Times New Roman" w:hAnsi="Times New Roman" w:cs="Times New Roman"/>
          <w:sz w:val="28"/>
          <w:szCs w:val="28"/>
        </w:rPr>
        <w:t>езни плюс районный коэффициент;</w:t>
      </w:r>
    </w:p>
    <w:p w14:paraId="5C75D5E1" w14:textId="42C78268" w:rsidR="001E4D0D" w:rsidRPr="001E4D0D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• по беременности и родам минимальная выплата равна 124 702,20 руб., а максимальная – 955 836 руб. за 140 дней при обычной беременности; за 156 дней при осложненных родах сумма варьируется от 138 953,88 руб. до 1 065 074,40 руб.; за 194 дня при многоплодной беременности – от 172 8</w:t>
      </w:r>
      <w:r>
        <w:rPr>
          <w:rFonts w:ascii="Times New Roman" w:hAnsi="Times New Roman" w:cs="Times New Roman"/>
          <w:sz w:val="28"/>
          <w:szCs w:val="28"/>
        </w:rPr>
        <w:t>01,62 руб. до 1 324 515,60 руб.</w:t>
      </w:r>
    </w:p>
    <w:p w14:paraId="1E2B737B" w14:textId="2F9AF726" w:rsidR="00263875" w:rsidRPr="0003789A" w:rsidRDefault="001E4D0D" w:rsidP="001E4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D0D">
        <w:rPr>
          <w:rFonts w:ascii="Times New Roman" w:hAnsi="Times New Roman" w:cs="Times New Roman"/>
          <w:sz w:val="28"/>
          <w:szCs w:val="28"/>
        </w:rPr>
        <w:t>Возросло и единое пособие при беременности – оно зависит от размера прожиточного минимума для трудоспособного населения в регионе и составляет 50, 75 или 100% от его величины.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7F18E" w14:textId="77777777" w:rsidR="007A1376" w:rsidRDefault="007A1376" w:rsidP="007212FD">
      <w:pPr>
        <w:spacing w:after="0" w:line="240" w:lineRule="auto"/>
      </w:pPr>
      <w:r>
        <w:separator/>
      </w:r>
    </w:p>
  </w:endnote>
  <w:endnote w:type="continuationSeparator" w:id="0">
    <w:p w14:paraId="264170D1" w14:textId="77777777" w:rsidR="007A1376" w:rsidRDefault="007A1376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0FA50" w14:textId="77777777" w:rsidR="007A1376" w:rsidRDefault="007A1376" w:rsidP="007212FD">
      <w:pPr>
        <w:spacing w:after="0" w:line="240" w:lineRule="auto"/>
      </w:pPr>
      <w:r>
        <w:separator/>
      </w:r>
    </w:p>
  </w:footnote>
  <w:footnote w:type="continuationSeparator" w:id="0">
    <w:p w14:paraId="28C6AC78" w14:textId="77777777" w:rsidR="007A1376" w:rsidRDefault="007A1376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A1376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376E58-E598-44D5-8D71-FA924F3D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2026-02-23T16:40:00Z</dcterms:created>
  <dcterms:modified xsi:type="dcterms:W3CDTF">2026-02-23T16:40:00Z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